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590" w:rsidRPr="00DC7253" w:rsidRDefault="00EC08BC" w:rsidP="00DC7253">
      <w:pPr>
        <w:jc w:val="center"/>
        <w:rPr>
          <w:b/>
        </w:rPr>
      </w:pPr>
      <w:r w:rsidRPr="00DC7253">
        <w:rPr>
          <w:b/>
        </w:rPr>
        <w:t>Texas Track &amp; Field Hall of Fame Class of 2020</w:t>
      </w:r>
    </w:p>
    <w:p w:rsidR="00EC08BC" w:rsidRDefault="00EC08BC"/>
    <w:p w:rsidR="00EC08BC" w:rsidRPr="00DC7253" w:rsidRDefault="00EC08BC">
      <w:pPr>
        <w:rPr>
          <w:b/>
        </w:rPr>
      </w:pPr>
      <w:r w:rsidRPr="00DC7253">
        <w:rPr>
          <w:b/>
        </w:rPr>
        <w:t>For Immediate Release</w:t>
      </w:r>
    </w:p>
    <w:p w:rsidR="00EC08BC" w:rsidRDefault="00EC08BC">
      <w:r>
        <w:t>December 5, 2019</w:t>
      </w:r>
    </w:p>
    <w:p w:rsidR="00EC08BC" w:rsidRDefault="00EC08BC">
      <w:r>
        <w:t>Wylie, TX 75098</w:t>
      </w:r>
    </w:p>
    <w:p w:rsidR="00EC08BC" w:rsidRDefault="00EC08BC"/>
    <w:p w:rsidR="00DC7253" w:rsidRDefault="00DC7253">
      <w:r>
        <w:t xml:space="preserve">The Texas Track &amp; Field Hall of Fame will grow by seven (7) members, as the Class of 2020 is announced.  </w:t>
      </w:r>
      <w:r w:rsidR="004A6D71">
        <w:t>The Hall of Fame class will be inducted on Friday evening, January 10, 2020 at the Great Wolf Lodge in Grapevine, Texas.  For more information on attending, please use the link at the bottom of this release.</w:t>
      </w:r>
      <w:bookmarkStart w:id="0" w:name="_GoBack"/>
      <w:bookmarkEnd w:id="0"/>
    </w:p>
    <w:p w:rsidR="00EC08BC" w:rsidRDefault="00EC08BC"/>
    <w:p w:rsidR="00EC08BC" w:rsidRPr="000E7282" w:rsidRDefault="00EC08BC">
      <w:pPr>
        <w:rPr>
          <w:u w:val="single"/>
        </w:rPr>
      </w:pPr>
      <w:r w:rsidRPr="000E7282">
        <w:rPr>
          <w:u w:val="single"/>
        </w:rPr>
        <w:t xml:space="preserve">Bennie </w:t>
      </w:r>
      <w:proofErr w:type="spellStart"/>
      <w:r w:rsidRPr="000E7282">
        <w:rPr>
          <w:u w:val="single"/>
        </w:rPr>
        <w:t>Brazell</w:t>
      </w:r>
      <w:proofErr w:type="spellEnd"/>
    </w:p>
    <w:p w:rsidR="000E7282" w:rsidRDefault="000E7282">
      <w:r>
        <w:tab/>
        <w:t xml:space="preserve">A member of LSU’s 2003 National Championship football team, </w:t>
      </w:r>
      <w:proofErr w:type="spellStart"/>
      <w:r>
        <w:t>Brazell</w:t>
      </w:r>
      <w:proofErr w:type="spellEnd"/>
      <w:r>
        <w:t xml:space="preserve"> starred at Houston Westbury as a two-time 300H champion.  At LSU, in addition to football, </w:t>
      </w:r>
      <w:proofErr w:type="spellStart"/>
      <w:r>
        <w:t>Brazell’s</w:t>
      </w:r>
      <w:proofErr w:type="spellEnd"/>
      <w:r>
        <w:t xml:space="preserve"> accomplishments include:</w:t>
      </w:r>
    </w:p>
    <w:p w:rsidR="000E7282" w:rsidRDefault="000E7282" w:rsidP="000E7282">
      <w:pPr>
        <w:pStyle w:val="ListParagraph"/>
        <w:numPr>
          <w:ilvl w:val="0"/>
          <w:numId w:val="1"/>
        </w:numPr>
      </w:pPr>
      <w:r>
        <w:t>2004 Olympian</w:t>
      </w:r>
    </w:p>
    <w:p w:rsidR="000E7282" w:rsidRDefault="000E7282" w:rsidP="000E7282">
      <w:pPr>
        <w:pStyle w:val="ListParagraph"/>
        <w:numPr>
          <w:ilvl w:val="0"/>
          <w:numId w:val="1"/>
        </w:numPr>
      </w:pPr>
      <w:r>
        <w:t>5-time NCAA Champion</w:t>
      </w:r>
    </w:p>
    <w:p w:rsidR="000E7282" w:rsidRDefault="000E7282" w:rsidP="000E7282">
      <w:pPr>
        <w:pStyle w:val="ListParagraph"/>
        <w:numPr>
          <w:ilvl w:val="0"/>
          <w:numId w:val="1"/>
        </w:numPr>
      </w:pPr>
      <w:r>
        <w:t>14-time NCAA All-American</w:t>
      </w:r>
    </w:p>
    <w:p w:rsidR="000E7282" w:rsidRDefault="000E7282" w:rsidP="000E7282">
      <w:pPr>
        <w:pStyle w:val="ListParagraph"/>
        <w:numPr>
          <w:ilvl w:val="0"/>
          <w:numId w:val="1"/>
        </w:numPr>
      </w:pPr>
      <w:r>
        <w:t>LSU School Record holder – 400H and 4x400</w:t>
      </w:r>
    </w:p>
    <w:p w:rsidR="000E7282" w:rsidRDefault="000E7282" w:rsidP="000E7282">
      <w:pPr>
        <w:ind w:left="720"/>
      </w:pPr>
      <w:r>
        <w:t xml:space="preserve">As a coach, </w:t>
      </w:r>
      <w:proofErr w:type="spellStart"/>
      <w:r>
        <w:t>Brazell’s</w:t>
      </w:r>
      <w:proofErr w:type="spellEnd"/>
      <w:r>
        <w:t xml:space="preserve"> accomplishments include:</w:t>
      </w:r>
    </w:p>
    <w:p w:rsidR="000E7282" w:rsidRDefault="000E7282" w:rsidP="000E7282">
      <w:pPr>
        <w:pStyle w:val="ListParagraph"/>
        <w:numPr>
          <w:ilvl w:val="0"/>
          <w:numId w:val="1"/>
        </w:numPr>
      </w:pPr>
      <w:r>
        <w:t>Four Olympians</w:t>
      </w:r>
    </w:p>
    <w:p w:rsidR="000E7282" w:rsidRDefault="000E7282" w:rsidP="000E7282">
      <w:pPr>
        <w:pStyle w:val="ListParagraph"/>
        <w:numPr>
          <w:ilvl w:val="0"/>
          <w:numId w:val="1"/>
        </w:numPr>
      </w:pPr>
      <w:r>
        <w:t>2 Olympic medalists</w:t>
      </w:r>
    </w:p>
    <w:p w:rsidR="000E7282" w:rsidRDefault="000E7282" w:rsidP="000E7282">
      <w:pPr>
        <w:pStyle w:val="ListParagraph"/>
        <w:numPr>
          <w:ilvl w:val="0"/>
          <w:numId w:val="1"/>
        </w:numPr>
      </w:pPr>
      <w:r>
        <w:t>2 World Champions</w:t>
      </w:r>
    </w:p>
    <w:p w:rsidR="000E7282" w:rsidRDefault="000E7282" w:rsidP="000E7282">
      <w:pPr>
        <w:pStyle w:val="ListParagraph"/>
        <w:numPr>
          <w:ilvl w:val="0"/>
          <w:numId w:val="1"/>
        </w:numPr>
      </w:pPr>
      <w:r>
        <w:t>27 All-SEC athletes earning 78 All-SEC honors</w:t>
      </w:r>
    </w:p>
    <w:p w:rsidR="00EC08BC" w:rsidRDefault="00EC08BC"/>
    <w:p w:rsidR="00EC08BC" w:rsidRDefault="00EC08BC"/>
    <w:p w:rsidR="00EC08BC" w:rsidRPr="00631E1D" w:rsidRDefault="00EC08BC">
      <w:pPr>
        <w:rPr>
          <w:u w:val="single"/>
        </w:rPr>
      </w:pPr>
      <w:r w:rsidRPr="00631E1D">
        <w:rPr>
          <w:u w:val="single"/>
        </w:rPr>
        <w:t>Carl Erickson</w:t>
      </w:r>
    </w:p>
    <w:p w:rsidR="00631E1D" w:rsidRDefault="00631E1D">
      <w:r>
        <w:tab/>
        <w:t>Despite never having vaulted himself, Erickson has not only co-founded one the nation’s top pole vault companies – Altius – but he has also coached (unofficially) more 18-footers than any other current vault coach.</w:t>
      </w:r>
    </w:p>
    <w:p w:rsidR="00631E1D" w:rsidRDefault="00631E1D">
      <w:r>
        <w:tab/>
        <w:t>With stints at both Baylor and the University of Texas, he has coached numerous national champions, sent vaulters to the Olympic Trials and has also served as an Olympic coach.</w:t>
      </w:r>
    </w:p>
    <w:p w:rsidR="00EC08BC" w:rsidRDefault="00EC08BC"/>
    <w:p w:rsidR="00EC08BC" w:rsidRDefault="00EC08BC"/>
    <w:p w:rsidR="00EC08BC" w:rsidRPr="00281F9F" w:rsidRDefault="00EC08BC">
      <w:pPr>
        <w:rPr>
          <w:u w:val="single"/>
        </w:rPr>
      </w:pPr>
      <w:r w:rsidRPr="00281F9F">
        <w:rPr>
          <w:u w:val="single"/>
        </w:rPr>
        <w:t>Sid Garton</w:t>
      </w:r>
    </w:p>
    <w:p w:rsidR="00281F9F" w:rsidRDefault="00281F9F">
      <w:r>
        <w:tab/>
        <w:t xml:space="preserve">Nicknamed “The Jet,” Garton was once known as the </w:t>
      </w:r>
      <w:proofErr w:type="spellStart"/>
      <w:r>
        <w:t>The</w:t>
      </w:r>
      <w:proofErr w:type="spellEnd"/>
      <w:r>
        <w:t xml:space="preserve"> World’s Fastest Man.  This was in 1959 when he broke the world record in the 220-yard dash – 19.6. </w:t>
      </w:r>
    </w:p>
    <w:p w:rsidR="00281F9F" w:rsidRDefault="00281F9F">
      <w:r>
        <w:tab/>
        <w:t xml:space="preserve">Garton starred for New Boston High School, and in 1958, he not only won the 100, 220 and broad jump at Texas Relays, but he also led New Boston to the school’s first state title.  </w:t>
      </w:r>
    </w:p>
    <w:p w:rsidR="00EC08BC" w:rsidRDefault="00EC08BC"/>
    <w:p w:rsidR="00EC08BC" w:rsidRDefault="00EC08BC"/>
    <w:p w:rsidR="00EC08BC" w:rsidRPr="000E7282" w:rsidRDefault="00EC08BC">
      <w:pPr>
        <w:rPr>
          <w:u w:val="single"/>
        </w:rPr>
      </w:pPr>
      <w:proofErr w:type="spellStart"/>
      <w:r w:rsidRPr="000E7282">
        <w:rPr>
          <w:u w:val="single"/>
        </w:rPr>
        <w:t>Toya</w:t>
      </w:r>
      <w:proofErr w:type="spellEnd"/>
      <w:r w:rsidRPr="000E7282">
        <w:rPr>
          <w:u w:val="single"/>
        </w:rPr>
        <w:t xml:space="preserve"> Jones</w:t>
      </w:r>
    </w:p>
    <w:p w:rsidR="000E7282" w:rsidRDefault="000E7282">
      <w:r>
        <w:tab/>
        <w:t xml:space="preserve">From Refugio, Jones has garnered more gold medals than any other male in UIL Texas State history (13) and 17 state medals in total.  As a member of three state </w:t>
      </w:r>
      <w:r>
        <w:lastRenderedPageBreak/>
        <w:t>championship teams, Jones also won five golds in a single state meet: 100, 200, long jump, triple jump, and 4x100.)</w:t>
      </w:r>
    </w:p>
    <w:p w:rsidR="000E7282" w:rsidRDefault="000E7282">
      <w:r>
        <w:tab/>
        <w:t>After a successful career at Texas A&amp;M, he was drafted into the NFL where he played for six seasons.</w:t>
      </w:r>
    </w:p>
    <w:p w:rsidR="00EC08BC" w:rsidRDefault="00EC08BC"/>
    <w:p w:rsidR="00EC08BC" w:rsidRDefault="00EC08BC"/>
    <w:p w:rsidR="00EC08BC" w:rsidRPr="00281F9F" w:rsidRDefault="00EC08BC">
      <w:pPr>
        <w:rPr>
          <w:u w:val="single"/>
        </w:rPr>
      </w:pPr>
      <w:r w:rsidRPr="00281F9F">
        <w:rPr>
          <w:u w:val="single"/>
        </w:rPr>
        <w:t xml:space="preserve">Leo </w:t>
      </w:r>
      <w:proofErr w:type="spellStart"/>
      <w:r w:rsidRPr="00281F9F">
        <w:rPr>
          <w:u w:val="single"/>
        </w:rPr>
        <w:t>Manzano</w:t>
      </w:r>
      <w:proofErr w:type="spellEnd"/>
    </w:p>
    <w:p w:rsidR="00281F9F" w:rsidRDefault="00281F9F">
      <w:r>
        <w:tab/>
        <w:t xml:space="preserve">After immigrating to the United States with his family at age four, </w:t>
      </w:r>
      <w:proofErr w:type="spellStart"/>
      <w:r>
        <w:t>Manzano</w:t>
      </w:r>
      <w:proofErr w:type="spellEnd"/>
      <w:r>
        <w:t xml:space="preserve"> attended Marble Falls High School where he proceeded to win nine (9) UIL 4A Championships.  His running prowess earned him a scholarship to the University of Texas, where he broke the 4-minute barrier as a freshman.  He went on to win 5 NCAA Championships and earn 9 All-American titles as a Longhorn.</w:t>
      </w:r>
    </w:p>
    <w:p w:rsidR="00281F9F" w:rsidRDefault="00281F9F">
      <w:r>
        <w:tab/>
      </w:r>
      <w:r w:rsidR="00364B0F">
        <w:t xml:space="preserve">A 2008 and 2012 Olympian, </w:t>
      </w:r>
      <w:proofErr w:type="spellStart"/>
      <w:r w:rsidR="00364B0F">
        <w:t>Manzano</w:t>
      </w:r>
      <w:proofErr w:type="spellEnd"/>
      <w:r w:rsidR="00364B0F">
        <w:t xml:space="preserve"> earned a silver medal in dramatic fashion at the 2012 London Olympics, becoming the first American male since Jim Ryun in 1968 to medal in mid-distance.  </w:t>
      </w:r>
    </w:p>
    <w:p w:rsidR="00EC08BC" w:rsidRDefault="00EC08BC"/>
    <w:p w:rsidR="00EC08BC" w:rsidRDefault="00EC08BC"/>
    <w:p w:rsidR="00EC08BC" w:rsidRPr="00CE52C7" w:rsidRDefault="00EC08BC">
      <w:pPr>
        <w:rPr>
          <w:u w:val="single"/>
        </w:rPr>
      </w:pPr>
      <w:r w:rsidRPr="00CE52C7">
        <w:rPr>
          <w:u w:val="single"/>
        </w:rPr>
        <w:t>Larry Story</w:t>
      </w:r>
    </w:p>
    <w:p w:rsidR="00CE52C7" w:rsidRDefault="00CE52C7">
      <w:r>
        <w:tab/>
        <w:t>Larry Story edited, wrote and published what many coaches and athletes consider a truly invaluable source of information during the 1970s and 80s: Texas Track &amp; Field News.  Stuffed with priceless information in a pre-internet and social media age, Texas Track &amp; Field News provided coaches classification breakdowns and statistics that aided not only recruiting, but also provided visibility for athletes.</w:t>
      </w:r>
    </w:p>
    <w:p w:rsidR="00CE52C7" w:rsidRDefault="00CE52C7">
      <w:r>
        <w:tab/>
        <w:t>As a contributor to Texas Track &amp; Field history, Larry Story is a well-deserving inductee.</w:t>
      </w:r>
    </w:p>
    <w:p w:rsidR="00EC08BC" w:rsidRDefault="00EC08BC"/>
    <w:p w:rsidR="00EC08BC" w:rsidRDefault="00EC08BC"/>
    <w:p w:rsidR="00EC08BC" w:rsidRPr="00CE52C7" w:rsidRDefault="00EC08BC">
      <w:pPr>
        <w:rPr>
          <w:u w:val="single"/>
        </w:rPr>
      </w:pPr>
      <w:r w:rsidRPr="00CE52C7">
        <w:rPr>
          <w:u w:val="single"/>
        </w:rPr>
        <w:t>Monte Stratton</w:t>
      </w:r>
    </w:p>
    <w:p w:rsidR="00CE52C7" w:rsidRDefault="00CE52C7">
      <w:r>
        <w:tab/>
        <w:t>A successful high school coach at Corpus Christi King, Austin Westlake and Richardson, Stratton then moved up the coaching ranks to SMU, UT-Arlington and TCU.  In his storied career, Coach Stratton has produced:</w:t>
      </w:r>
    </w:p>
    <w:p w:rsidR="00CE52C7" w:rsidRDefault="00CE52C7" w:rsidP="00CE52C7">
      <w:pPr>
        <w:pStyle w:val="ListParagraph"/>
        <w:numPr>
          <w:ilvl w:val="0"/>
          <w:numId w:val="1"/>
        </w:numPr>
      </w:pPr>
      <w:r>
        <w:t>27 NCAA D-I All-Americans</w:t>
      </w:r>
    </w:p>
    <w:p w:rsidR="00CE52C7" w:rsidRDefault="00CE52C7" w:rsidP="00CE52C7">
      <w:pPr>
        <w:pStyle w:val="ListParagraph"/>
        <w:numPr>
          <w:ilvl w:val="0"/>
          <w:numId w:val="1"/>
        </w:numPr>
      </w:pPr>
      <w:r>
        <w:t>15 Southland Conference team championships</w:t>
      </w:r>
    </w:p>
    <w:p w:rsidR="00CE52C7" w:rsidRDefault="00CE52C7" w:rsidP="00CE52C7">
      <w:pPr>
        <w:pStyle w:val="ListParagraph"/>
        <w:numPr>
          <w:ilvl w:val="0"/>
          <w:numId w:val="1"/>
        </w:numPr>
      </w:pPr>
      <w:r>
        <w:t>Named Southland Conference Coach of the Year 13 times</w:t>
      </w:r>
    </w:p>
    <w:p w:rsidR="00CE52C7" w:rsidRDefault="00CE52C7" w:rsidP="00CE52C7">
      <w:pPr>
        <w:pStyle w:val="ListParagraph"/>
        <w:numPr>
          <w:ilvl w:val="0"/>
          <w:numId w:val="1"/>
        </w:numPr>
      </w:pPr>
      <w:r>
        <w:t>Three-time NCAA Region VI Coach of the Year</w:t>
      </w:r>
    </w:p>
    <w:p w:rsidR="00CE52C7" w:rsidRDefault="00CE52C7" w:rsidP="00CE52C7">
      <w:pPr>
        <w:pStyle w:val="ListParagraph"/>
        <w:numPr>
          <w:ilvl w:val="0"/>
          <w:numId w:val="1"/>
        </w:numPr>
      </w:pPr>
      <w:r>
        <w:t xml:space="preserve">11 athletes and a relay team to 132 berths in the NCAA Indoor Championships and 25 athletes and three relay teams to 33 bids at the Outdoor Championships. </w:t>
      </w:r>
    </w:p>
    <w:p w:rsidR="00DC7253" w:rsidRDefault="00DC7253"/>
    <w:p w:rsidR="00DC7253" w:rsidRDefault="00DC7253"/>
    <w:p w:rsidR="00DC7253" w:rsidRDefault="00DC7253"/>
    <w:p w:rsidR="00DC7253" w:rsidRDefault="00DC7253">
      <w:r>
        <w:t xml:space="preserve">For more information, please visit </w:t>
      </w:r>
      <w:hyperlink r:id="rId5" w:history="1">
        <w:r w:rsidRPr="00A3153C">
          <w:rPr>
            <w:rStyle w:val="Hyperlink"/>
          </w:rPr>
          <w:t>https://www.ttfca.org/hall-of-famers</w:t>
        </w:r>
      </w:hyperlink>
      <w:r>
        <w:t xml:space="preserve"> </w:t>
      </w:r>
    </w:p>
    <w:p w:rsidR="00DC7253" w:rsidRDefault="00DC7253"/>
    <w:p w:rsidR="00DC7253" w:rsidRDefault="00DC7253" w:rsidP="00DC7253">
      <w:pPr>
        <w:jc w:val="center"/>
      </w:pPr>
      <w:r>
        <w:t>#   #   #</w:t>
      </w:r>
    </w:p>
    <w:sectPr w:rsidR="00DC72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AF1DF1"/>
    <w:multiLevelType w:val="hybridMultilevel"/>
    <w:tmpl w:val="6186BF7C"/>
    <w:lvl w:ilvl="0" w:tplc="7528DA1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8BC"/>
    <w:rsid w:val="000E7282"/>
    <w:rsid w:val="00281F9F"/>
    <w:rsid w:val="00364B0F"/>
    <w:rsid w:val="004A6D71"/>
    <w:rsid w:val="00631E1D"/>
    <w:rsid w:val="008E3AE3"/>
    <w:rsid w:val="00AE3590"/>
    <w:rsid w:val="00CE52C7"/>
    <w:rsid w:val="00DC7253"/>
    <w:rsid w:val="00EC0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2C7360"/>
  <w15:chartTrackingRefBased/>
  <w15:docId w15:val="{680A247A-2DC6-4810-BE00-2AE6BCA9E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C7253"/>
    <w:rPr>
      <w:color w:val="0563C1" w:themeColor="hyperlink"/>
      <w:u w:val="single"/>
    </w:rPr>
  </w:style>
  <w:style w:type="paragraph" w:styleId="ListParagraph">
    <w:name w:val="List Paragraph"/>
    <w:basedOn w:val="Normal"/>
    <w:uiPriority w:val="34"/>
    <w:qFormat/>
    <w:rsid w:val="000E72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tfca.org/hall-of-fam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FBADD13E</Template>
  <TotalTime>57</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Kantor, Stuart</dc:creator>
  <cp:keywords/>
  <dc:description/>
  <cp:lastModifiedBy>Kantor, Stuart</cp:lastModifiedBy>
  <cp:revision>7</cp:revision>
  <dcterms:created xsi:type="dcterms:W3CDTF">2019-12-05T16:12:00Z</dcterms:created>
  <dcterms:modified xsi:type="dcterms:W3CDTF">2019-12-05T17:09:00Z</dcterms:modified>
</cp:coreProperties>
</file>